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4675"/>
        <w:gridCol w:w="4500"/>
      </w:tblGrid>
      <w:tr w:rsidR="00427B81" w:rsidRPr="00427B81" w14:paraId="59E10997" w14:textId="77777777" w:rsidTr="003246C1">
        <w:trPr>
          <w:trHeight w:val="530"/>
        </w:trPr>
        <w:tc>
          <w:tcPr>
            <w:tcW w:w="9175" w:type="dxa"/>
            <w:gridSpan w:val="2"/>
          </w:tcPr>
          <w:p w14:paraId="2324E7E5" w14:textId="77777777" w:rsidR="00427B81" w:rsidRPr="00427B81" w:rsidRDefault="00DD77B7" w:rsidP="00DD77B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D77B7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ابنیه </w:t>
            </w:r>
          </w:p>
        </w:tc>
      </w:tr>
      <w:tr w:rsidR="00427B81" w:rsidRPr="00427B81" w14:paraId="55E4E819" w14:textId="77777777" w:rsidTr="002D413D">
        <w:tc>
          <w:tcPr>
            <w:tcW w:w="4675" w:type="dxa"/>
          </w:tcPr>
          <w:p w14:paraId="2939D80C" w14:textId="77777777" w:rsidR="00427B81" w:rsidRPr="00DD77B7" w:rsidRDefault="00384B9A" w:rsidP="00427B8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پشم شیشه ایران</w:t>
            </w:r>
            <w:r w:rsidR="00C34B22">
              <w:rPr>
                <w:rFonts w:cs="B Nazanin" w:hint="cs"/>
                <w:sz w:val="24"/>
                <w:szCs w:val="24"/>
                <w:rtl/>
              </w:rPr>
              <w:t>، ایزوگام شرق</w:t>
            </w:r>
          </w:p>
        </w:tc>
        <w:tc>
          <w:tcPr>
            <w:tcW w:w="4500" w:type="dxa"/>
          </w:tcPr>
          <w:p w14:paraId="2B22174E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عایق رطوبتی 4 میلی با الیاف پلی استر </w:t>
            </w:r>
          </w:p>
        </w:tc>
      </w:tr>
      <w:tr w:rsidR="00427B81" w:rsidRPr="00427B81" w14:paraId="57681563" w14:textId="77777777" w:rsidTr="002D413D">
        <w:tc>
          <w:tcPr>
            <w:tcW w:w="4675" w:type="dxa"/>
          </w:tcPr>
          <w:p w14:paraId="49A8DBFA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پشم سنگ ایران، پشم شیشه پارس </w:t>
            </w:r>
            <w:r w:rsidR="00FC4EBA">
              <w:rPr>
                <w:rFonts w:cs="B Nazanin" w:hint="cs"/>
                <w:sz w:val="24"/>
                <w:szCs w:val="24"/>
                <w:rtl/>
              </w:rPr>
              <w:t>، راکفون</w:t>
            </w:r>
          </w:p>
        </w:tc>
        <w:tc>
          <w:tcPr>
            <w:tcW w:w="4500" w:type="dxa"/>
          </w:tcPr>
          <w:p w14:paraId="6E0BD7F0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عایق حرارتی 50 میلی با وزن مخصوص 100</w:t>
            </w:r>
          </w:p>
        </w:tc>
      </w:tr>
      <w:tr w:rsidR="00427B81" w:rsidRPr="00427B81" w14:paraId="2432A98E" w14:textId="77777777" w:rsidTr="002D413D">
        <w:tc>
          <w:tcPr>
            <w:tcW w:w="4675" w:type="dxa"/>
          </w:tcPr>
          <w:p w14:paraId="4F0952E7" w14:textId="77777777" w:rsidR="00427B81" w:rsidRPr="00DD77B7" w:rsidRDefault="000123A5" w:rsidP="00427B8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لیکا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 xml:space="preserve"> بتن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 xml:space="preserve"> تاتلکس</w:t>
            </w:r>
            <w:r w:rsidR="00FC4EBA">
              <w:rPr>
                <w:rFonts w:cs="B Nazanin" w:hint="cs"/>
                <w:sz w:val="24"/>
                <w:szCs w:val="24"/>
                <w:rtl/>
              </w:rPr>
              <w:t xml:space="preserve"> ، لیپر </w:t>
            </w:r>
          </w:p>
        </w:tc>
        <w:tc>
          <w:tcPr>
            <w:tcW w:w="4500" w:type="dxa"/>
          </w:tcPr>
          <w:p w14:paraId="33BE3CE3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بلوک های بتنی سبک </w:t>
            </w:r>
          </w:p>
        </w:tc>
      </w:tr>
      <w:tr w:rsidR="00427B81" w:rsidRPr="00427B81" w14:paraId="05865D1A" w14:textId="77777777" w:rsidTr="002D413D">
        <w:tc>
          <w:tcPr>
            <w:tcW w:w="4675" w:type="dxa"/>
          </w:tcPr>
          <w:p w14:paraId="469F854D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به آزین، پاسا گستر سازه</w:t>
            </w:r>
            <w:r w:rsidR="00FC39DC" w:rsidRPr="00DD77B7">
              <w:rPr>
                <w:rFonts w:cs="B Nazanin" w:hint="cs"/>
                <w:sz w:val="24"/>
                <w:szCs w:val="24"/>
                <w:rtl/>
              </w:rPr>
              <w:t xml:space="preserve"> ، نما کاران هزاره سوم </w:t>
            </w:r>
            <w:r w:rsidR="00A1579A">
              <w:rPr>
                <w:rFonts w:cs="B Nazanin" w:hint="cs"/>
                <w:sz w:val="24"/>
                <w:szCs w:val="24"/>
                <w:rtl/>
              </w:rPr>
              <w:t>، رادین فراز</w:t>
            </w:r>
            <w:r w:rsidR="00FC4EB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500" w:type="dxa"/>
          </w:tcPr>
          <w:p w14:paraId="70C9B735" w14:textId="77777777" w:rsidR="00427B81" w:rsidRPr="00DD77B7" w:rsidRDefault="00A1579A" w:rsidP="00427B8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نمای شیشه ای کرتین وال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427B81" w:rsidRPr="00DD77B7">
              <w:rPr>
                <w:rFonts w:cs="B Nazanin" w:hint="cs"/>
                <w:sz w:val="24"/>
                <w:szCs w:val="24"/>
                <w:rtl/>
              </w:rPr>
              <w:t>فریم</w:t>
            </w:r>
            <w:r w:rsidR="00174705">
              <w:rPr>
                <w:rFonts w:cs="B Nazanin"/>
                <w:sz w:val="24"/>
                <w:szCs w:val="24"/>
              </w:rPr>
              <w:t xml:space="preserve"> </w:t>
            </w:r>
            <w:r w:rsidR="00427B81" w:rsidRPr="00DD77B7">
              <w:rPr>
                <w:rFonts w:cs="B Nazanin" w:hint="cs"/>
                <w:sz w:val="24"/>
                <w:szCs w:val="24"/>
                <w:rtl/>
              </w:rPr>
              <w:t xml:space="preserve">لس </w:t>
            </w:r>
            <w:r>
              <w:rPr>
                <w:rFonts w:cs="B Nazanin" w:hint="cs"/>
                <w:sz w:val="24"/>
                <w:szCs w:val="24"/>
                <w:rtl/>
              </w:rPr>
              <w:t>و خشکه چینی</w:t>
            </w:r>
          </w:p>
        </w:tc>
      </w:tr>
      <w:tr w:rsidR="00427B81" w:rsidRPr="00427B81" w14:paraId="0F685C1A" w14:textId="77777777" w:rsidTr="002D413D">
        <w:tc>
          <w:tcPr>
            <w:tcW w:w="4675" w:type="dxa"/>
          </w:tcPr>
          <w:p w14:paraId="0EAE50D7" w14:textId="77777777" w:rsidR="00427B81" w:rsidRPr="00DD77B7" w:rsidRDefault="00075E16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با گاز آرگون کارخانه آبدیده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>، آبگینه قزوین ، ونوس</w:t>
            </w:r>
          </w:p>
        </w:tc>
        <w:tc>
          <w:tcPr>
            <w:tcW w:w="4500" w:type="dxa"/>
          </w:tcPr>
          <w:p w14:paraId="506009E4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شیشه دوجداره </w:t>
            </w:r>
          </w:p>
        </w:tc>
      </w:tr>
      <w:tr w:rsidR="00427B81" w:rsidRPr="00427B81" w14:paraId="040A55D3" w14:textId="77777777" w:rsidTr="002D413D">
        <w:tc>
          <w:tcPr>
            <w:tcW w:w="4675" w:type="dxa"/>
          </w:tcPr>
          <w:p w14:paraId="31A216FB" w14:textId="77777777" w:rsidR="00427B81" w:rsidRPr="00DD77B7" w:rsidRDefault="00075E16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سحر، هادی رنگ ، الوان </w:t>
            </w:r>
          </w:p>
        </w:tc>
        <w:tc>
          <w:tcPr>
            <w:tcW w:w="4500" w:type="dxa"/>
          </w:tcPr>
          <w:p w14:paraId="3258643D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رنگ دیوار و سقف</w:t>
            </w:r>
          </w:p>
        </w:tc>
      </w:tr>
      <w:tr w:rsidR="00427B81" w:rsidRPr="00427B81" w14:paraId="38A4CFF1" w14:textId="77777777" w:rsidTr="002D413D">
        <w:tc>
          <w:tcPr>
            <w:tcW w:w="4675" w:type="dxa"/>
          </w:tcPr>
          <w:p w14:paraId="1B8B3514" w14:textId="77777777" w:rsidR="00427B81" w:rsidRPr="00DD77B7" w:rsidRDefault="00075E16" w:rsidP="003445E6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ایستا در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>امیر درب</w:t>
            </w:r>
            <w:r w:rsidR="00A1579A">
              <w:rPr>
                <w:rFonts w:cs="B Nazanin" w:hint="cs"/>
                <w:sz w:val="24"/>
                <w:szCs w:val="24"/>
                <w:rtl/>
              </w:rPr>
              <w:t>، نو درب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500" w:type="dxa"/>
          </w:tcPr>
          <w:p w14:paraId="4680074C" w14:textId="77777777" w:rsidR="00427B81" w:rsidRPr="00DD77B7" w:rsidRDefault="000123A5" w:rsidP="00427B8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درب های ضد سرقت، ضد حریق </w:t>
            </w:r>
          </w:p>
        </w:tc>
      </w:tr>
      <w:tr w:rsidR="00427B81" w:rsidRPr="00427B81" w14:paraId="12975220" w14:textId="77777777" w:rsidTr="002D413D">
        <w:tc>
          <w:tcPr>
            <w:tcW w:w="4675" w:type="dxa"/>
          </w:tcPr>
          <w:p w14:paraId="25CA2885" w14:textId="77777777" w:rsidR="00427B81" w:rsidRPr="00DD77B7" w:rsidRDefault="008B1BC5" w:rsidP="004C25C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شرکت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 xml:space="preserve"> های </w:t>
            </w:r>
            <w:r w:rsidR="00384B9A">
              <w:rPr>
                <w:rFonts w:cs="B Nazanin" w:hint="cs"/>
                <w:sz w:val="24"/>
                <w:szCs w:val="24"/>
                <w:rtl/>
              </w:rPr>
              <w:t>آذرقاپو</w:t>
            </w:r>
            <w:r w:rsidR="004C25C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1579A">
              <w:rPr>
                <w:rFonts w:cs="B Nazanin" w:hint="cs"/>
                <w:sz w:val="24"/>
                <w:szCs w:val="24"/>
                <w:rtl/>
              </w:rPr>
              <w:t>، نو درب</w:t>
            </w:r>
          </w:p>
        </w:tc>
        <w:tc>
          <w:tcPr>
            <w:tcW w:w="4500" w:type="dxa"/>
          </w:tcPr>
          <w:p w14:paraId="5781333B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درب های پیش ساخته </w:t>
            </w:r>
          </w:p>
        </w:tc>
      </w:tr>
      <w:tr w:rsidR="00427B81" w:rsidRPr="00427B81" w14:paraId="72A21AEB" w14:textId="77777777" w:rsidTr="002D413D">
        <w:tc>
          <w:tcPr>
            <w:tcW w:w="4675" w:type="dxa"/>
          </w:tcPr>
          <w:p w14:paraId="52365A7C" w14:textId="77777777" w:rsidR="00427B81" w:rsidRPr="00DD77B7" w:rsidRDefault="008B1BC5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یزد موزاییک ، موزاییک کویر یزد</w:t>
            </w:r>
          </w:p>
        </w:tc>
        <w:tc>
          <w:tcPr>
            <w:tcW w:w="4500" w:type="dxa"/>
          </w:tcPr>
          <w:p w14:paraId="0A3A1E1E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DD77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موزائیک ویبره ای </w:t>
            </w:r>
          </w:p>
        </w:tc>
      </w:tr>
      <w:tr w:rsidR="00427B81" w:rsidRPr="00427B81" w14:paraId="3DA55C5F" w14:textId="77777777" w:rsidTr="002D413D">
        <w:tc>
          <w:tcPr>
            <w:tcW w:w="4675" w:type="dxa"/>
          </w:tcPr>
          <w:p w14:paraId="4FEFA826" w14:textId="77777777" w:rsidR="00427B81" w:rsidRPr="00DD77B7" w:rsidRDefault="00384B9A" w:rsidP="00A1579A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</w:t>
            </w:r>
            <w:r w:rsidR="008B1BC5" w:rsidRPr="00DD77B7">
              <w:rPr>
                <w:rFonts w:cs="B Nazanin" w:hint="cs"/>
                <w:sz w:val="24"/>
                <w:szCs w:val="24"/>
                <w:rtl/>
              </w:rPr>
              <w:t xml:space="preserve">هریزان، کاویان </w:t>
            </w:r>
            <w:r>
              <w:rPr>
                <w:rFonts w:cs="B Nazanin" w:hint="cs"/>
                <w:sz w:val="24"/>
                <w:szCs w:val="24"/>
                <w:rtl/>
              </w:rPr>
              <w:t>، کاوه ، دلفان</w:t>
            </w:r>
          </w:p>
        </w:tc>
        <w:tc>
          <w:tcPr>
            <w:tcW w:w="4500" w:type="dxa"/>
          </w:tcPr>
          <w:p w14:paraId="3812A088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4B9A">
              <w:rPr>
                <w:rFonts w:cs="B Nazanin" w:hint="cs"/>
                <w:rtl/>
              </w:rPr>
              <w:t xml:space="preserve">یراق آلات </w:t>
            </w:r>
            <w:r w:rsidR="00384B9A" w:rsidRPr="00384B9A">
              <w:rPr>
                <w:rFonts w:cs="B Nazanin" w:hint="cs"/>
                <w:rtl/>
              </w:rPr>
              <w:t xml:space="preserve">و دستگیره های درب ها ( بجز پنجره های </w:t>
            </w:r>
            <w:r w:rsidR="00384B9A" w:rsidRPr="00384B9A">
              <w:rPr>
                <w:rFonts w:cs="B Nazanin"/>
                <w:sz w:val="16"/>
                <w:szCs w:val="16"/>
              </w:rPr>
              <w:t>UPVC</w:t>
            </w:r>
            <w:r w:rsidR="00384B9A" w:rsidRPr="00384B9A">
              <w:rPr>
                <w:rFonts w:cs="B Nazanin" w:hint="cs"/>
                <w:rtl/>
                <w:lang w:bidi="fa-IR"/>
              </w:rPr>
              <w:t>)</w:t>
            </w:r>
          </w:p>
        </w:tc>
      </w:tr>
      <w:tr w:rsidR="00427B81" w:rsidRPr="00427B81" w14:paraId="1416EEE0" w14:textId="77777777" w:rsidTr="002D413D">
        <w:trPr>
          <w:trHeight w:val="368"/>
        </w:trPr>
        <w:tc>
          <w:tcPr>
            <w:tcW w:w="4675" w:type="dxa"/>
          </w:tcPr>
          <w:p w14:paraId="0BD56F9F" w14:textId="77777777" w:rsidR="008B1BC5" w:rsidRPr="00DD77B7" w:rsidRDefault="008B1BC5" w:rsidP="00384B9A">
            <w:pPr>
              <w:bidi/>
              <w:rPr>
                <w:rFonts w:cs="B Nazanin"/>
                <w:sz w:val="24"/>
                <w:szCs w:val="24"/>
              </w:rPr>
            </w:pPr>
            <w:r w:rsidRPr="00384B9A">
              <w:rPr>
                <w:rFonts w:cs="B Nazanin" w:hint="cs"/>
                <w:rtl/>
              </w:rPr>
              <w:t xml:space="preserve">آلتک ، الما ( ورق آلکوباند آلمان ) </w:t>
            </w:r>
            <w:r w:rsidR="00384B9A" w:rsidRPr="00384B9A">
              <w:rPr>
                <w:rFonts w:cs="B Nazanin" w:hint="cs"/>
                <w:rtl/>
              </w:rPr>
              <w:t xml:space="preserve">یا مشابه مورد تایید </w:t>
            </w:r>
            <w:r w:rsidR="00384B9A">
              <w:rPr>
                <w:rFonts w:cs="B Nazanin" w:hint="cs"/>
                <w:rtl/>
              </w:rPr>
              <w:t>کارفرما</w:t>
            </w:r>
          </w:p>
        </w:tc>
        <w:tc>
          <w:tcPr>
            <w:tcW w:w="4500" w:type="dxa"/>
          </w:tcPr>
          <w:p w14:paraId="1627E8B4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ورق های کامپوزیت آلومینیومی نما</w:t>
            </w:r>
          </w:p>
        </w:tc>
      </w:tr>
      <w:tr w:rsidR="00427B81" w:rsidRPr="00427B81" w14:paraId="5D0E63B7" w14:textId="77777777" w:rsidTr="002D413D">
        <w:tc>
          <w:tcPr>
            <w:tcW w:w="4675" w:type="dxa"/>
          </w:tcPr>
          <w:p w14:paraId="4ED6C4AA" w14:textId="77777777" w:rsidR="00427B81" w:rsidRPr="00384B9A" w:rsidRDefault="008B1BC5" w:rsidP="00384B9A">
            <w:pPr>
              <w:bidi/>
              <w:rPr>
                <w:rFonts w:cs="B Nazanin"/>
              </w:rPr>
            </w:pPr>
            <w:r w:rsidRPr="00384B9A">
              <w:rPr>
                <w:rFonts w:cs="B Nazanin" w:hint="cs"/>
                <w:rtl/>
              </w:rPr>
              <w:t>کناف ایران یا سایر موارد با کیفیت مشابه</w:t>
            </w:r>
            <w:r w:rsidR="00A1579A" w:rsidRPr="00384B9A">
              <w:rPr>
                <w:rFonts w:cs="B Nazanin" w:hint="cs"/>
                <w:rtl/>
              </w:rPr>
              <w:t xml:space="preserve"> مورد تائید </w:t>
            </w:r>
            <w:r w:rsidR="00384B9A">
              <w:rPr>
                <w:rFonts w:cs="B Nazanin" w:hint="cs"/>
                <w:rtl/>
              </w:rPr>
              <w:t>کارفرما</w:t>
            </w:r>
            <w:r w:rsidRPr="00384B9A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4500" w:type="dxa"/>
          </w:tcPr>
          <w:p w14:paraId="20439DED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صفحات گچی ثابت سقفی</w:t>
            </w:r>
          </w:p>
        </w:tc>
      </w:tr>
      <w:tr w:rsidR="00427B81" w:rsidRPr="00427B81" w14:paraId="71DF4591" w14:textId="77777777" w:rsidTr="002D413D">
        <w:tc>
          <w:tcPr>
            <w:tcW w:w="4675" w:type="dxa"/>
          </w:tcPr>
          <w:p w14:paraId="0C143C6D" w14:textId="77777777" w:rsidR="00427B81" w:rsidRPr="00DD77B7" w:rsidRDefault="00A1579A" w:rsidP="00384B9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4B9A">
              <w:rPr>
                <w:rFonts w:cs="B Nazanin" w:hint="cs"/>
                <w:sz w:val="20"/>
                <w:szCs w:val="20"/>
                <w:rtl/>
              </w:rPr>
              <w:t>کناف ایران</w:t>
            </w:r>
            <w:r w:rsidR="00384B9A" w:rsidRPr="00384B9A">
              <w:rPr>
                <w:rFonts w:cs="B Nazanin" w:hint="cs"/>
                <w:sz w:val="20"/>
                <w:szCs w:val="20"/>
                <w:rtl/>
              </w:rPr>
              <w:t xml:space="preserve"> ، راکفون</w:t>
            </w:r>
            <w:r w:rsidRPr="00384B9A">
              <w:rPr>
                <w:rFonts w:cs="B Nazanin" w:hint="cs"/>
                <w:sz w:val="20"/>
                <w:szCs w:val="20"/>
                <w:rtl/>
              </w:rPr>
              <w:t xml:space="preserve"> یا سایر موارد با کیفیت مشابه مورد تائید </w:t>
            </w:r>
            <w:r w:rsidR="00384B9A">
              <w:rPr>
                <w:rFonts w:cs="B Nazanin" w:hint="cs"/>
                <w:sz w:val="20"/>
                <w:szCs w:val="20"/>
                <w:rtl/>
              </w:rPr>
              <w:t>کارفرما</w:t>
            </w:r>
            <w:r w:rsidR="00DD77B7" w:rsidRPr="00384B9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500" w:type="dxa"/>
          </w:tcPr>
          <w:p w14:paraId="7F5EC602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سقف کاذب قابل برداشت 60*60</w:t>
            </w:r>
          </w:p>
        </w:tc>
      </w:tr>
      <w:tr w:rsidR="00DD77B7" w:rsidRPr="00427B81" w14:paraId="725B18CD" w14:textId="77777777" w:rsidTr="002D413D">
        <w:tc>
          <w:tcPr>
            <w:tcW w:w="4675" w:type="dxa"/>
          </w:tcPr>
          <w:p w14:paraId="1D7CBBD9" w14:textId="77777777" w:rsidR="00DD77B7" w:rsidRPr="00DD77B7" w:rsidRDefault="00DD77B7" w:rsidP="00427B81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پوشش گستر قشم ، گیلان میکا ، تدبیر بنای آرین </w:t>
            </w:r>
          </w:p>
        </w:tc>
        <w:tc>
          <w:tcPr>
            <w:tcW w:w="4500" w:type="dxa"/>
          </w:tcPr>
          <w:p w14:paraId="553F2429" w14:textId="77777777" w:rsidR="00DD77B7" w:rsidRPr="00DD77B7" w:rsidRDefault="00DD77B7" w:rsidP="00427B81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پوشش اطفاء حریق </w:t>
            </w:r>
          </w:p>
        </w:tc>
      </w:tr>
      <w:tr w:rsidR="00427B81" w:rsidRPr="00427B81" w14:paraId="04B3B992" w14:textId="77777777" w:rsidTr="002D413D">
        <w:tc>
          <w:tcPr>
            <w:tcW w:w="4675" w:type="dxa"/>
          </w:tcPr>
          <w:p w14:paraId="2BD35D7F" w14:textId="77777777" w:rsidR="00427B81" w:rsidRPr="00DD77B7" w:rsidRDefault="004C25C5" w:rsidP="004C25C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راک 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>، مرجان</w:t>
            </w:r>
            <w:r w:rsidR="00F6504C">
              <w:rPr>
                <w:rFonts w:cs="B Nazanin" w:hint="cs"/>
                <w:sz w:val="24"/>
                <w:szCs w:val="24"/>
                <w:rtl/>
              </w:rPr>
              <w:t>، تبریز</w:t>
            </w:r>
          </w:p>
        </w:tc>
        <w:tc>
          <w:tcPr>
            <w:tcW w:w="4500" w:type="dxa"/>
          </w:tcPr>
          <w:p w14:paraId="66B68FB3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کاشی و سرامیک </w:t>
            </w:r>
          </w:p>
        </w:tc>
      </w:tr>
      <w:tr w:rsidR="00427B81" w:rsidRPr="00427B81" w14:paraId="59CE407C" w14:textId="77777777" w:rsidTr="002D413D">
        <w:tc>
          <w:tcPr>
            <w:tcW w:w="4675" w:type="dxa"/>
          </w:tcPr>
          <w:p w14:paraId="7DE2CCF5" w14:textId="77777777" w:rsidR="00427B81" w:rsidRPr="00DD77B7" w:rsidRDefault="00B3625C" w:rsidP="00427B8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ایران نورگیر، سایه ساز ایمن</w:t>
            </w:r>
            <w:r w:rsidR="008B1BC5" w:rsidRPr="00DD77B7">
              <w:rPr>
                <w:rFonts w:cs="B Nazanin" w:hint="cs"/>
                <w:sz w:val="24"/>
                <w:szCs w:val="24"/>
                <w:rtl/>
              </w:rPr>
              <w:t xml:space="preserve">، آسیا نورگیر </w:t>
            </w:r>
          </w:p>
        </w:tc>
        <w:tc>
          <w:tcPr>
            <w:tcW w:w="4500" w:type="dxa"/>
          </w:tcPr>
          <w:p w14:paraId="00DDD8AE" w14:textId="77777777" w:rsidR="00427B81" w:rsidRPr="00DD77B7" w:rsidRDefault="00427B81" w:rsidP="00427B81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ورق های شفاف اکرولیکی و پلی کربنات </w:t>
            </w:r>
          </w:p>
        </w:tc>
      </w:tr>
      <w:tr w:rsidR="00427B81" w:rsidRPr="00427B81" w14:paraId="741D461D" w14:textId="77777777" w:rsidTr="002D413D">
        <w:tc>
          <w:tcPr>
            <w:tcW w:w="4675" w:type="dxa"/>
          </w:tcPr>
          <w:p w14:paraId="588CB481" w14:textId="769F9401" w:rsidR="00427B81" w:rsidRPr="00DD77B7" w:rsidRDefault="000123A5" w:rsidP="00DC799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تارگت</w:t>
            </w:r>
            <w:r w:rsidR="00DA0DC2" w:rsidRPr="00DD77B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2480A" w:rsidRPr="00DD77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384B9A">
              <w:rPr>
                <w:rFonts w:cs="B Nazanin" w:hint="cs"/>
                <w:sz w:val="24"/>
                <w:szCs w:val="24"/>
                <w:rtl/>
                <w:lang w:bidi="fa-IR"/>
              </w:rPr>
              <w:t>ژرفلور</w:t>
            </w:r>
            <w:r w:rsidR="004C25C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7A07C3">
              <w:rPr>
                <w:rFonts w:cs="B Nazanin" w:hint="cs"/>
                <w:sz w:val="24"/>
                <w:szCs w:val="24"/>
                <w:rtl/>
                <w:lang w:bidi="fa-IR"/>
              </w:rPr>
              <w:t>فوربو و پلی فلور</w:t>
            </w:r>
            <w:r w:rsidR="00384B9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DC799E">
              <w:rPr>
                <w:rFonts w:cs="B Nazanin" w:hint="cs"/>
                <w:rtl/>
                <w:lang w:bidi="fa-IR"/>
              </w:rPr>
              <w:t>طبق مشخصات</w:t>
            </w:r>
            <w:r w:rsidR="007A07C3">
              <w:rPr>
                <w:rFonts w:cs="B Nazanin" w:hint="cs"/>
                <w:rtl/>
                <w:lang w:bidi="fa-IR"/>
              </w:rPr>
              <w:t xml:space="preserve"> استاندارد</w:t>
            </w:r>
          </w:p>
        </w:tc>
        <w:tc>
          <w:tcPr>
            <w:tcW w:w="4500" w:type="dxa"/>
          </w:tcPr>
          <w:p w14:paraId="28F5ADE7" w14:textId="77777777" w:rsidR="00427B81" w:rsidRPr="00DD77B7" w:rsidRDefault="00427B81" w:rsidP="00384B9A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کفپوش و دیوار پوش از نوع وینیبل بدون درز آنتی باکتریال </w:t>
            </w:r>
          </w:p>
        </w:tc>
      </w:tr>
      <w:tr w:rsidR="00A1579A" w:rsidRPr="00427B81" w14:paraId="5568E298" w14:textId="77777777" w:rsidTr="002D413D">
        <w:tc>
          <w:tcPr>
            <w:tcW w:w="4675" w:type="dxa"/>
          </w:tcPr>
          <w:p w14:paraId="2217C684" w14:textId="77777777" w:rsidR="00A1579A" w:rsidRPr="00DD77B7" w:rsidRDefault="002D413D" w:rsidP="00A1579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پوشش گستر توانا، اور</w:t>
            </w:r>
            <w:r w:rsidR="00A1579A">
              <w:rPr>
                <w:rFonts w:cs="B Nazanin" w:hint="cs"/>
                <w:sz w:val="24"/>
                <w:szCs w:val="24"/>
                <w:rtl/>
              </w:rPr>
              <w:t>، آرتا فران</w:t>
            </w:r>
          </w:p>
        </w:tc>
        <w:tc>
          <w:tcPr>
            <w:tcW w:w="4500" w:type="dxa"/>
          </w:tcPr>
          <w:p w14:paraId="052772B9" w14:textId="77777777" w:rsidR="00A1579A" w:rsidRPr="00DD77B7" w:rsidRDefault="00A1579A" w:rsidP="00A1579A">
            <w:pPr>
              <w:bidi/>
              <w:jc w:val="medium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درز ژوئن</w:t>
            </w:r>
          </w:p>
        </w:tc>
      </w:tr>
      <w:tr w:rsidR="00A1579A" w:rsidRPr="00427B81" w14:paraId="1B94F543" w14:textId="77777777" w:rsidTr="002D413D">
        <w:tc>
          <w:tcPr>
            <w:tcW w:w="4675" w:type="dxa"/>
          </w:tcPr>
          <w:p w14:paraId="33C9D4AF" w14:textId="77777777" w:rsidR="00A1579A" w:rsidRPr="00DD77B7" w:rsidRDefault="00A1579A" w:rsidP="00427B81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شیشه خوی، کاوه، آبگینه قزوین، بشیر</w:t>
            </w:r>
          </w:p>
        </w:tc>
        <w:tc>
          <w:tcPr>
            <w:tcW w:w="4500" w:type="dxa"/>
          </w:tcPr>
          <w:p w14:paraId="60F113E4" w14:textId="77777777" w:rsidR="00A1579A" w:rsidRPr="00DD77B7" w:rsidRDefault="00A1579A" w:rsidP="00A1579A">
            <w:pPr>
              <w:bidi/>
              <w:jc w:val="medium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شیشه سکوریت به ضخامت 10 میلیمتر</w:t>
            </w:r>
          </w:p>
        </w:tc>
      </w:tr>
      <w:tr w:rsidR="00A1579A" w:rsidRPr="00427B81" w14:paraId="204C87E5" w14:textId="77777777" w:rsidTr="002D413D">
        <w:tc>
          <w:tcPr>
            <w:tcW w:w="4675" w:type="dxa"/>
          </w:tcPr>
          <w:p w14:paraId="3C91C03D" w14:textId="77777777" w:rsidR="00A1579A" w:rsidRPr="00DD77B7" w:rsidRDefault="00A1579A" w:rsidP="00427B8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پروفیل های ویستابست، وین تک</w:t>
            </w:r>
            <w:r w:rsidR="002526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همارشتن</w:t>
            </w:r>
          </w:p>
        </w:tc>
        <w:tc>
          <w:tcPr>
            <w:tcW w:w="4500" w:type="dxa"/>
          </w:tcPr>
          <w:p w14:paraId="3E88C724" w14:textId="77777777" w:rsidR="00A1579A" w:rsidRPr="00DD77B7" w:rsidRDefault="00A1579A" w:rsidP="00A1579A">
            <w:pPr>
              <w:bidi/>
              <w:jc w:val="mediumKashida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پنجره </w:t>
            </w:r>
            <w:r>
              <w:rPr>
                <w:rFonts w:cs="B Nazanin"/>
                <w:sz w:val="24"/>
                <w:szCs w:val="24"/>
              </w:rPr>
              <w:t>UPVC</w:t>
            </w:r>
          </w:p>
        </w:tc>
      </w:tr>
      <w:tr w:rsidR="00427B81" w:rsidRPr="00427B81" w14:paraId="1B100FB8" w14:textId="77777777" w:rsidTr="002D413D">
        <w:tc>
          <w:tcPr>
            <w:tcW w:w="4675" w:type="dxa"/>
          </w:tcPr>
          <w:p w14:paraId="33063189" w14:textId="77777777" w:rsidR="00427B81" w:rsidRPr="00DD77B7" w:rsidRDefault="00916DE6" w:rsidP="00F72005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 سخت پروفیل پارس، آرمیتاژ، تدبیر بنای عمران</w:t>
            </w:r>
          </w:p>
        </w:tc>
        <w:tc>
          <w:tcPr>
            <w:tcW w:w="4500" w:type="dxa"/>
          </w:tcPr>
          <w:p w14:paraId="0FA72A57" w14:textId="77777777" w:rsidR="00427B81" w:rsidRPr="00DD77B7" w:rsidRDefault="00916DE6" w:rsidP="00A1579A">
            <w:pPr>
              <w:bidi/>
              <w:jc w:val="mediumKashida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کرتین وال</w:t>
            </w:r>
            <w:r w:rsidR="00427B81" w:rsidRPr="00DD77B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</w:tr>
    </w:tbl>
    <w:p w14:paraId="5237BD97" w14:textId="77777777" w:rsidR="001E49C3" w:rsidRPr="001E49C3" w:rsidRDefault="001E49C3" w:rsidP="003E7170">
      <w:pPr>
        <w:bidi/>
        <w:rPr>
          <w:rFonts w:cs="B Nazanin"/>
          <w:b/>
          <w:bCs/>
          <w:sz w:val="24"/>
          <w:szCs w:val="24"/>
        </w:rPr>
      </w:pPr>
      <w:r w:rsidRPr="001E49C3">
        <w:rPr>
          <w:rFonts w:cs="B Nazanin" w:hint="cs"/>
          <w:b/>
          <w:bCs/>
          <w:sz w:val="24"/>
          <w:szCs w:val="24"/>
          <w:rtl/>
        </w:rPr>
        <w:t>کلیه</w:t>
      </w:r>
      <w:r w:rsidR="000123A5">
        <w:rPr>
          <w:rFonts w:cs="B Nazanin" w:hint="cs"/>
          <w:b/>
          <w:bCs/>
          <w:sz w:val="24"/>
          <w:szCs w:val="24"/>
          <w:rtl/>
        </w:rPr>
        <w:t xml:space="preserve"> نمونه ها پس از تایید ک</w:t>
      </w:r>
      <w:r w:rsidRPr="001E49C3">
        <w:rPr>
          <w:rFonts w:cs="B Nazanin" w:hint="cs"/>
          <w:b/>
          <w:bCs/>
          <w:sz w:val="24"/>
          <w:szCs w:val="24"/>
          <w:rtl/>
        </w:rPr>
        <w:t xml:space="preserve">ارفرما قابلیت اجرا را به همراه خواهد داشت . </w:t>
      </w:r>
    </w:p>
    <w:sectPr w:rsidR="001E49C3" w:rsidRPr="001E49C3" w:rsidSect="00337386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B81"/>
    <w:rsid w:val="000123A5"/>
    <w:rsid w:val="0002480A"/>
    <w:rsid w:val="00075E16"/>
    <w:rsid w:val="00174705"/>
    <w:rsid w:val="001E49C3"/>
    <w:rsid w:val="00252683"/>
    <w:rsid w:val="00257B33"/>
    <w:rsid w:val="002D413D"/>
    <w:rsid w:val="003246C1"/>
    <w:rsid w:val="00337386"/>
    <w:rsid w:val="003445E6"/>
    <w:rsid w:val="00363C81"/>
    <w:rsid w:val="00384B9A"/>
    <w:rsid w:val="003E7170"/>
    <w:rsid w:val="00427B81"/>
    <w:rsid w:val="004C25C5"/>
    <w:rsid w:val="004F475F"/>
    <w:rsid w:val="005B441A"/>
    <w:rsid w:val="007A07C3"/>
    <w:rsid w:val="008B1BC5"/>
    <w:rsid w:val="00916DE6"/>
    <w:rsid w:val="00A1579A"/>
    <w:rsid w:val="00B3625C"/>
    <w:rsid w:val="00B55FB2"/>
    <w:rsid w:val="00C34B22"/>
    <w:rsid w:val="00DA0DC2"/>
    <w:rsid w:val="00DC799E"/>
    <w:rsid w:val="00DD77B7"/>
    <w:rsid w:val="00F6504C"/>
    <w:rsid w:val="00F72005"/>
    <w:rsid w:val="00FC39DC"/>
    <w:rsid w:val="00FC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22C06"/>
  <w15:chartTrackingRefBased/>
  <w15:docId w15:val="{ED8AD038-CCB3-49C4-82C5-C32E72F2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7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7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jalali.ara</dc:creator>
  <cp:keywords/>
  <dc:description/>
  <cp:lastModifiedBy>M.shadfar</cp:lastModifiedBy>
  <cp:revision>24</cp:revision>
  <cp:lastPrinted>2020-07-25T17:58:00Z</cp:lastPrinted>
  <dcterms:created xsi:type="dcterms:W3CDTF">2018-01-13T06:26:00Z</dcterms:created>
  <dcterms:modified xsi:type="dcterms:W3CDTF">2023-11-04T10:45:00Z</dcterms:modified>
</cp:coreProperties>
</file>